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FCF9E" w14:textId="77777777" w:rsidR="00D023B7" w:rsidRDefault="00D023B7" w:rsidP="006D27DC">
      <w:pPr>
        <w:pStyle w:val="paragraph"/>
        <w:spacing w:before="0" w:beforeAutospacing="0" w:after="240" w:afterAutospacing="0"/>
        <w:textAlignment w:val="baseline"/>
        <w:rPr>
          <w:rStyle w:val="normaltextrun"/>
          <w:rFonts w:asciiTheme="minorHAnsi" w:hAnsiTheme="minorHAnsi" w:cstheme="minorHAnsi"/>
          <w:b/>
          <w:bCs/>
          <w:smallCaps/>
          <w:color w:val="3A3A3A"/>
          <w:sz w:val="32"/>
          <w:szCs w:val="32"/>
        </w:rPr>
      </w:pPr>
      <w:r w:rsidRPr="00D023B7">
        <w:rPr>
          <w:rStyle w:val="normaltextrun"/>
          <w:rFonts w:asciiTheme="minorHAnsi" w:hAnsiTheme="minorHAnsi" w:cstheme="minorHAnsi"/>
          <w:b/>
          <w:bCs/>
          <w:smallCaps/>
          <w:color w:val="3A3A3A"/>
          <w:sz w:val="32"/>
          <w:szCs w:val="32"/>
        </w:rPr>
        <w:t xml:space="preserve">Excerpts from Pre-1843 Documents </w:t>
      </w:r>
    </w:p>
    <w:p w14:paraId="6EAA5D5B" w14:textId="77777777" w:rsidR="00D023B7" w:rsidRDefault="00D023B7" w:rsidP="006D27DC">
      <w:pPr>
        <w:pStyle w:val="paragraph"/>
        <w:spacing w:before="0" w:beforeAutospacing="0" w:after="240" w:afterAutospacing="0"/>
        <w:textAlignment w:val="baseline"/>
        <w:rPr>
          <w:rStyle w:val="normaltextrun"/>
          <w:rFonts w:asciiTheme="minorHAnsi" w:hAnsiTheme="minorHAnsi" w:cstheme="minorHAnsi"/>
          <w:b/>
          <w:bCs/>
          <w:smallCaps/>
          <w:color w:val="3A3A3A"/>
          <w:sz w:val="32"/>
          <w:szCs w:val="32"/>
        </w:rPr>
      </w:pPr>
    </w:p>
    <w:p w14:paraId="07050C72" w14:textId="0D3CC04F" w:rsidR="007D2AE8" w:rsidRPr="006D27DC" w:rsidRDefault="007D2AE8" w:rsidP="006D27DC">
      <w:pPr>
        <w:pStyle w:val="paragraph"/>
        <w:spacing w:before="0" w:beforeAutospacing="0" w:after="240" w:afterAutospacing="0"/>
        <w:textAlignment w:val="baseline"/>
        <w:rPr>
          <w:rFonts w:asciiTheme="minorHAnsi" w:hAnsiTheme="minorHAnsi" w:cstheme="minorHAnsi"/>
          <w:color w:val="000020"/>
        </w:rPr>
      </w:pPr>
      <w:r w:rsidRPr="00D023B7">
        <w:rPr>
          <w:rStyle w:val="normaltextrun"/>
          <w:rFonts w:asciiTheme="minorHAnsi" w:hAnsiTheme="minorHAnsi" w:cstheme="minorHAnsi"/>
          <w:b/>
          <w:bCs/>
          <w:smallCaps/>
          <w:color w:val="3A3A3A"/>
          <w:sz w:val="28"/>
          <w:szCs w:val="28"/>
        </w:rPr>
        <w:t>Fundamental Orders</w:t>
      </w:r>
      <w:r w:rsidR="005B52E0" w:rsidRPr="00D023B7">
        <w:rPr>
          <w:rStyle w:val="normaltextrun"/>
          <w:rFonts w:asciiTheme="minorHAnsi" w:hAnsiTheme="minorHAnsi" w:cstheme="minorHAnsi"/>
          <w:b/>
          <w:bCs/>
          <w:smallCaps/>
          <w:color w:val="3A3A3A"/>
          <w:sz w:val="28"/>
          <w:szCs w:val="28"/>
        </w:rPr>
        <w:t xml:space="preserve"> (</w:t>
      </w:r>
      <w:r w:rsidRPr="00D023B7">
        <w:rPr>
          <w:rStyle w:val="normaltextrun"/>
          <w:rFonts w:asciiTheme="minorHAnsi" w:hAnsiTheme="minorHAnsi" w:cstheme="minorHAnsi"/>
          <w:b/>
          <w:bCs/>
          <w:smallCaps/>
          <w:color w:val="3A3A3A"/>
          <w:sz w:val="28"/>
          <w:szCs w:val="28"/>
        </w:rPr>
        <w:t>1639</w:t>
      </w:r>
      <w:proofErr w:type="gramStart"/>
      <w:r w:rsidR="005B52E0" w:rsidRPr="00D023B7">
        <w:rPr>
          <w:rStyle w:val="normaltextrun"/>
          <w:rFonts w:asciiTheme="minorHAnsi" w:hAnsiTheme="minorHAnsi" w:cstheme="minorHAnsi"/>
          <w:b/>
          <w:smallCaps/>
          <w:color w:val="3A3A3A"/>
          <w:sz w:val="28"/>
          <w:szCs w:val="28"/>
        </w:rPr>
        <w:t>)</w:t>
      </w:r>
      <w:proofErr w:type="gramEnd"/>
      <w:r w:rsidR="005B52E0" w:rsidRPr="00D023B7">
        <w:rPr>
          <w:rStyle w:val="normaltextrun"/>
          <w:rFonts w:asciiTheme="minorHAnsi" w:hAnsiTheme="minorHAnsi" w:cstheme="minorHAnsi"/>
          <w:color w:val="3A3A3A"/>
          <w:sz w:val="28"/>
          <w:szCs w:val="28"/>
        </w:rPr>
        <w:br/>
      </w:r>
      <w:hyperlink r:id="rId5" w:history="1">
        <w:r w:rsidR="00705335" w:rsidRPr="00705335">
          <w:rPr>
            <w:rStyle w:val="Hyperlink"/>
            <w:rFonts w:asciiTheme="minorHAnsi" w:hAnsiTheme="minorHAnsi" w:cstheme="minorHAnsi"/>
          </w:rPr>
          <w:t>https://avalon.law.yale.edu/17th_century/order.asp</w:t>
        </w:r>
      </w:hyperlink>
      <w:r w:rsidR="00705335">
        <w:t xml:space="preserve"> </w:t>
      </w:r>
    </w:p>
    <w:p w14:paraId="3C0D8EFD" w14:textId="1DCE9A18" w:rsidR="007D2AE8" w:rsidRPr="00BF3DBE" w:rsidRDefault="007D2AE8" w:rsidP="006D27DC">
      <w:pPr>
        <w:pStyle w:val="paragraph"/>
        <w:spacing w:before="0" w:beforeAutospacing="0" w:after="0" w:afterAutospacing="0" w:line="300" w:lineRule="auto"/>
        <w:textAlignment w:val="baseline"/>
        <w:rPr>
          <w:rFonts w:asciiTheme="minorHAnsi" w:hAnsiTheme="minorHAnsi" w:cstheme="minorHAnsi"/>
        </w:rPr>
      </w:pPr>
      <w:bookmarkStart w:id="0" w:name="_GoBack"/>
      <w:r w:rsidRPr="00BF3DBE">
        <w:rPr>
          <w:rStyle w:val="normaltextrun"/>
          <w:rFonts w:asciiTheme="minorHAnsi" w:hAnsiTheme="minorHAnsi" w:cstheme="minorHAnsi"/>
          <w:color w:val="000020"/>
        </w:rPr>
        <w:t>And well knowing where a people are gathered together the word of God requires that to maintain the peace and union of such a people there should be an orderly and decent Government established according to God, to order and dispose of the aff</w:t>
      </w:r>
      <w:r w:rsidR="00A232FE">
        <w:rPr>
          <w:rStyle w:val="normaltextrun"/>
          <w:rFonts w:asciiTheme="minorHAnsi" w:hAnsiTheme="minorHAnsi" w:cstheme="minorHAnsi"/>
          <w:color w:val="000020"/>
        </w:rPr>
        <w:t>air</w:t>
      </w:r>
      <w:r w:rsidRPr="00BF3DBE">
        <w:rPr>
          <w:rStyle w:val="normaltextrun"/>
          <w:rFonts w:asciiTheme="minorHAnsi" w:hAnsiTheme="minorHAnsi" w:cstheme="minorHAnsi"/>
          <w:color w:val="000020"/>
        </w:rPr>
        <w:t>s of the people at all seasons as occasion shall require; do therefore associate and connive ourselves to be as one Public State or Commonwealth; and do, for ourselves and our Successors and such as shall be adjoined to us at any time hereafter, enter into Combination and Confederation to gather, to maintain and pressure the liberty and purity of the gospel of our Lord Jesus which we now profess, as also the discipline of the Churches, which according to the truth of the said gospel is now practi</w:t>
      </w:r>
      <w:r w:rsidR="00A232FE">
        <w:rPr>
          <w:rStyle w:val="normaltextrun"/>
          <w:rFonts w:asciiTheme="minorHAnsi" w:hAnsiTheme="minorHAnsi" w:cstheme="minorHAnsi"/>
          <w:color w:val="000020"/>
        </w:rPr>
        <w:t>c</w:t>
      </w:r>
      <w:r w:rsidRPr="00BF3DBE">
        <w:rPr>
          <w:rStyle w:val="normaltextrun"/>
          <w:rFonts w:asciiTheme="minorHAnsi" w:hAnsiTheme="minorHAnsi" w:cstheme="minorHAnsi"/>
          <w:color w:val="000020"/>
        </w:rPr>
        <w:t xml:space="preserve">ed amongst </w:t>
      </w:r>
      <w:r w:rsidR="00F56682">
        <w:rPr>
          <w:rStyle w:val="normaltextrun"/>
          <w:rFonts w:asciiTheme="minorHAnsi" w:hAnsiTheme="minorHAnsi" w:cstheme="minorHAnsi"/>
          <w:color w:val="000020"/>
        </w:rPr>
        <w:t>u</w:t>
      </w:r>
      <w:r w:rsidRPr="00BF3DBE">
        <w:rPr>
          <w:rStyle w:val="normaltextrun"/>
          <w:rFonts w:asciiTheme="minorHAnsi" w:hAnsiTheme="minorHAnsi" w:cstheme="minorHAnsi"/>
          <w:color w:val="000020"/>
        </w:rPr>
        <w:t xml:space="preserve">s; As also in our Civil Affairs to be guided and governed according to such Laws, Rules, Orders and decrees as shall be made, ordered &amp; decreed, as </w:t>
      </w:r>
      <w:proofErr w:type="spellStart"/>
      <w:r w:rsidRPr="00BF3DBE">
        <w:rPr>
          <w:rStyle w:val="normaltextrun"/>
          <w:rFonts w:asciiTheme="minorHAnsi" w:hAnsiTheme="minorHAnsi" w:cstheme="minorHAnsi"/>
          <w:color w:val="000020"/>
        </w:rPr>
        <w:t>followeth</w:t>
      </w:r>
      <w:proofErr w:type="spellEnd"/>
      <w:r w:rsidRPr="00BF3DBE">
        <w:rPr>
          <w:rStyle w:val="normaltextrun"/>
          <w:rFonts w:asciiTheme="minorHAnsi" w:hAnsiTheme="minorHAnsi" w:cstheme="minorHAnsi"/>
          <w:color w:val="000020"/>
        </w:rPr>
        <w:t>...</w:t>
      </w:r>
    </w:p>
    <w:bookmarkEnd w:id="0"/>
    <w:p w14:paraId="6F3345E4" w14:textId="77777777" w:rsidR="007D2AE8" w:rsidRDefault="007D2AE8" w:rsidP="007D2AE8">
      <w:pPr>
        <w:pStyle w:val="paragraph"/>
        <w:spacing w:before="0" w:beforeAutospacing="0" w:after="0" w:afterAutospacing="0"/>
        <w:textAlignment w:val="baseline"/>
        <w:rPr>
          <w:rStyle w:val="eop"/>
          <w:rFonts w:asciiTheme="minorHAnsi" w:hAnsiTheme="minorHAnsi" w:cstheme="minorHAnsi"/>
          <w:color w:val="000020"/>
        </w:rPr>
      </w:pPr>
      <w:r w:rsidRPr="00BF3DBE">
        <w:rPr>
          <w:rStyle w:val="eop"/>
          <w:rFonts w:asciiTheme="minorHAnsi" w:hAnsiTheme="minorHAnsi" w:cstheme="minorHAnsi"/>
          <w:color w:val="000020"/>
        </w:rPr>
        <w:t> </w:t>
      </w:r>
    </w:p>
    <w:p w14:paraId="4F953AD5" w14:textId="77777777" w:rsidR="00D023B7" w:rsidRPr="00BF3DBE" w:rsidRDefault="00D023B7" w:rsidP="007D2AE8">
      <w:pPr>
        <w:pStyle w:val="paragraph"/>
        <w:spacing w:before="0" w:beforeAutospacing="0" w:after="0" w:afterAutospacing="0"/>
        <w:textAlignment w:val="baseline"/>
        <w:rPr>
          <w:rFonts w:asciiTheme="minorHAnsi" w:hAnsiTheme="minorHAnsi" w:cstheme="minorHAnsi"/>
        </w:rPr>
      </w:pPr>
    </w:p>
    <w:p w14:paraId="1D0D2EB2" w14:textId="07F6E18F" w:rsidR="007D2AE8" w:rsidRPr="005B52E0" w:rsidRDefault="00332894" w:rsidP="006D27DC">
      <w:pPr>
        <w:pStyle w:val="paragraph"/>
        <w:spacing w:before="0" w:beforeAutospacing="0" w:after="240" w:afterAutospacing="0"/>
        <w:textAlignment w:val="baseline"/>
        <w:rPr>
          <w:rFonts w:asciiTheme="minorHAnsi" w:hAnsiTheme="minorHAnsi" w:cstheme="minorHAnsi"/>
          <w:b/>
          <w:color w:val="000000" w:themeColor="text1"/>
          <w:sz w:val="32"/>
          <w:szCs w:val="32"/>
        </w:rPr>
      </w:pPr>
      <w:hyperlink r:id="rId6" w:tgtFrame="_blank" w:history="1">
        <w:r w:rsidR="007D2AE8" w:rsidRPr="00D023B7">
          <w:rPr>
            <w:rStyle w:val="normaltextrun"/>
            <w:rFonts w:asciiTheme="minorHAnsi" w:hAnsiTheme="minorHAnsi" w:cstheme="minorHAnsi"/>
            <w:b/>
            <w:smallCaps/>
            <w:color w:val="000000" w:themeColor="text1"/>
            <w:sz w:val="28"/>
            <w:szCs w:val="28"/>
          </w:rPr>
          <w:t>Code of Laws</w:t>
        </w:r>
      </w:hyperlink>
      <w:r w:rsidR="005B52E0" w:rsidRPr="00D023B7">
        <w:rPr>
          <w:rStyle w:val="normaltextrun"/>
          <w:rFonts w:asciiTheme="minorHAnsi" w:hAnsiTheme="minorHAnsi" w:cstheme="minorHAnsi"/>
          <w:b/>
          <w:smallCaps/>
          <w:color w:val="000000" w:themeColor="text1"/>
          <w:sz w:val="28"/>
          <w:szCs w:val="28"/>
        </w:rPr>
        <w:t xml:space="preserve"> (1650</w:t>
      </w:r>
      <w:proofErr w:type="gramStart"/>
      <w:r w:rsidR="005B52E0" w:rsidRPr="00D023B7">
        <w:rPr>
          <w:rStyle w:val="normaltextrun"/>
          <w:rFonts w:asciiTheme="minorHAnsi" w:hAnsiTheme="minorHAnsi" w:cstheme="minorHAnsi"/>
          <w:b/>
          <w:smallCaps/>
          <w:color w:val="000000" w:themeColor="text1"/>
          <w:sz w:val="28"/>
          <w:szCs w:val="28"/>
        </w:rPr>
        <w:t>)</w:t>
      </w:r>
      <w:proofErr w:type="gramEnd"/>
      <w:r w:rsidR="00705335">
        <w:rPr>
          <w:rStyle w:val="normaltextrun"/>
          <w:rFonts w:asciiTheme="minorHAnsi" w:hAnsiTheme="minorHAnsi" w:cstheme="minorHAnsi"/>
          <w:b/>
          <w:color w:val="000000" w:themeColor="text1"/>
          <w:sz w:val="32"/>
          <w:szCs w:val="32"/>
        </w:rPr>
        <w:br/>
      </w:r>
      <w:hyperlink r:id="rId7" w:history="1">
        <w:r w:rsidR="00705335" w:rsidRPr="00705335">
          <w:rPr>
            <w:rStyle w:val="Hyperlink"/>
            <w:rFonts w:asciiTheme="minorHAnsi" w:hAnsiTheme="minorHAnsi" w:cstheme="minorHAnsi"/>
          </w:rPr>
          <w:t>https://www.cga.ct.gov/asp/content/constitutions/1650_Code_of_Laws.pdf</w:t>
        </w:r>
      </w:hyperlink>
      <w:r w:rsidR="00705335">
        <w:rPr>
          <w:rFonts w:asciiTheme="minorHAnsi" w:hAnsiTheme="minorHAnsi" w:cstheme="minorHAnsi"/>
          <w:b/>
          <w:color w:val="000000" w:themeColor="text1"/>
          <w:sz w:val="32"/>
          <w:szCs w:val="32"/>
        </w:rPr>
        <w:t xml:space="preserve"> </w:t>
      </w:r>
    </w:p>
    <w:p w14:paraId="1DC527AD" w14:textId="02CD0C41" w:rsidR="007D2AE8" w:rsidRPr="005B52E0" w:rsidRDefault="007D2AE8" w:rsidP="006D27DC">
      <w:pPr>
        <w:pStyle w:val="paragraph"/>
        <w:spacing w:before="0" w:beforeAutospacing="0" w:after="0" w:afterAutospacing="0" w:line="300" w:lineRule="auto"/>
        <w:textAlignment w:val="baseline"/>
        <w:rPr>
          <w:rStyle w:val="eop"/>
          <w:rFonts w:asciiTheme="minorHAnsi" w:hAnsiTheme="minorHAnsi" w:cstheme="minorHAnsi"/>
          <w:color w:val="000000" w:themeColor="text1"/>
        </w:rPr>
      </w:pPr>
      <w:r w:rsidRPr="005B52E0">
        <w:rPr>
          <w:rStyle w:val="normaltextrun"/>
          <w:rFonts w:asciiTheme="minorHAnsi" w:hAnsiTheme="minorHAnsi" w:cstheme="minorHAnsi"/>
          <w:color w:val="000000" w:themeColor="text1"/>
        </w:rPr>
        <w:t xml:space="preserve"> </w:t>
      </w:r>
      <w:r w:rsidR="006D27DC">
        <w:rPr>
          <w:rStyle w:val="normaltextrun"/>
          <w:rFonts w:asciiTheme="minorHAnsi" w:hAnsiTheme="minorHAnsi" w:cstheme="minorHAnsi"/>
          <w:color w:val="000000" w:themeColor="text1"/>
        </w:rPr>
        <w:t xml:space="preserve">… </w:t>
      </w:r>
      <w:proofErr w:type="gramStart"/>
      <w:r w:rsidRPr="005B52E0">
        <w:rPr>
          <w:rStyle w:val="normaltextrun"/>
          <w:rFonts w:asciiTheme="minorHAnsi" w:hAnsiTheme="minorHAnsi" w:cstheme="minorHAnsi"/>
          <w:color w:val="000000" w:themeColor="text1"/>
        </w:rPr>
        <w:t>the</w:t>
      </w:r>
      <w:proofErr w:type="gramEnd"/>
      <w:r w:rsidRPr="005B52E0">
        <w:rPr>
          <w:rStyle w:val="normaltextrun"/>
          <w:rFonts w:asciiTheme="minorHAnsi" w:hAnsiTheme="minorHAnsi" w:cstheme="minorHAnsi"/>
          <w:color w:val="000000" w:themeColor="text1"/>
        </w:rPr>
        <w:t xml:space="preserve"> Civil Authorities </w:t>
      </w:r>
      <w:proofErr w:type="spellStart"/>
      <w:r w:rsidRPr="005B52E0">
        <w:rPr>
          <w:rStyle w:val="normaltextrun"/>
          <w:rFonts w:asciiTheme="minorHAnsi" w:hAnsiTheme="minorHAnsi" w:cstheme="minorHAnsi"/>
          <w:color w:val="000000" w:themeColor="text1"/>
        </w:rPr>
        <w:t>heere</w:t>
      </w:r>
      <w:proofErr w:type="spellEnd"/>
      <w:r w:rsidRPr="005B52E0">
        <w:rPr>
          <w:rStyle w:val="normaltextrun"/>
          <w:rFonts w:asciiTheme="minorHAnsi" w:hAnsiTheme="minorHAnsi" w:cstheme="minorHAnsi"/>
          <w:color w:val="000000" w:themeColor="text1"/>
        </w:rPr>
        <w:t xml:space="preserve"> established hath power and </w:t>
      </w:r>
      <w:proofErr w:type="spellStart"/>
      <w:r w:rsidRPr="005B52E0">
        <w:rPr>
          <w:rStyle w:val="normaltextrun"/>
          <w:rFonts w:asciiTheme="minorHAnsi" w:hAnsiTheme="minorHAnsi" w:cstheme="minorHAnsi"/>
          <w:color w:val="000000" w:themeColor="text1"/>
        </w:rPr>
        <w:t>libberty</w:t>
      </w:r>
      <w:proofErr w:type="spellEnd"/>
      <w:r w:rsidRPr="005B52E0">
        <w:rPr>
          <w:rStyle w:val="normaltextrun"/>
          <w:rFonts w:asciiTheme="minorHAnsi" w:hAnsiTheme="minorHAnsi" w:cstheme="minorHAnsi"/>
          <w:color w:val="000000" w:themeColor="text1"/>
        </w:rPr>
        <w:t xml:space="preserve"> to see the peace, ordinances, and rules of </w:t>
      </w:r>
      <w:proofErr w:type="spellStart"/>
      <w:r w:rsidRPr="005B52E0">
        <w:rPr>
          <w:rStyle w:val="normaltextrun"/>
          <w:rFonts w:asciiTheme="minorHAnsi" w:hAnsiTheme="minorHAnsi" w:cstheme="minorHAnsi"/>
          <w:color w:val="000000" w:themeColor="text1"/>
        </w:rPr>
        <w:t>Christe</w:t>
      </w:r>
      <w:proofErr w:type="spellEnd"/>
      <w:r w:rsidRPr="005B52E0">
        <w:rPr>
          <w:rStyle w:val="normaltextrun"/>
          <w:rFonts w:asciiTheme="minorHAnsi" w:hAnsiTheme="minorHAnsi" w:cstheme="minorHAnsi"/>
          <w:color w:val="000000" w:themeColor="text1"/>
        </w:rPr>
        <w:t xml:space="preserve"> be observed in every church according to his word</w:t>
      </w:r>
      <w:r w:rsidR="006D27DC">
        <w:rPr>
          <w:rStyle w:val="normaltextrun"/>
          <w:rFonts w:asciiTheme="minorHAnsi" w:hAnsiTheme="minorHAnsi" w:cstheme="minorHAnsi"/>
          <w:color w:val="000000" w:themeColor="text1"/>
        </w:rPr>
        <w:t>…</w:t>
      </w:r>
    </w:p>
    <w:p w14:paraId="0F442A5E" w14:textId="77777777" w:rsidR="007D2AE8" w:rsidRDefault="007D2AE8" w:rsidP="007D2AE8">
      <w:pPr>
        <w:pStyle w:val="paragraph"/>
        <w:spacing w:before="0" w:beforeAutospacing="0" w:after="0" w:afterAutospacing="0"/>
        <w:textAlignment w:val="baseline"/>
        <w:rPr>
          <w:rFonts w:asciiTheme="minorHAnsi" w:hAnsiTheme="minorHAnsi" w:cstheme="minorHAnsi"/>
          <w:color w:val="000000" w:themeColor="text1"/>
        </w:rPr>
      </w:pPr>
    </w:p>
    <w:p w14:paraId="2AFEDF29" w14:textId="77777777" w:rsidR="00D023B7" w:rsidRPr="005B52E0" w:rsidRDefault="00D023B7" w:rsidP="007D2AE8">
      <w:pPr>
        <w:pStyle w:val="paragraph"/>
        <w:spacing w:before="0" w:beforeAutospacing="0" w:after="0" w:afterAutospacing="0"/>
        <w:textAlignment w:val="baseline"/>
        <w:rPr>
          <w:rFonts w:asciiTheme="minorHAnsi" w:hAnsiTheme="minorHAnsi" w:cstheme="minorHAnsi"/>
          <w:color w:val="000000" w:themeColor="text1"/>
        </w:rPr>
      </w:pPr>
    </w:p>
    <w:p w14:paraId="2F8FD67D" w14:textId="0C87B451" w:rsidR="007D2AE8" w:rsidRPr="00D023B7" w:rsidRDefault="005B52E0" w:rsidP="007D2AE8">
      <w:pPr>
        <w:pStyle w:val="paragraph"/>
        <w:spacing w:before="0" w:beforeAutospacing="0" w:after="0" w:afterAutospacing="0"/>
        <w:textAlignment w:val="baseline"/>
        <w:rPr>
          <w:rFonts w:asciiTheme="minorHAnsi" w:hAnsiTheme="minorHAnsi" w:cstheme="minorHAnsi"/>
          <w:b/>
          <w:smallCaps/>
          <w:color w:val="000000" w:themeColor="text1"/>
          <w:sz w:val="28"/>
          <w:szCs w:val="28"/>
        </w:rPr>
      </w:pPr>
      <w:r w:rsidRPr="00D023B7">
        <w:rPr>
          <w:rFonts w:asciiTheme="minorHAnsi" w:hAnsiTheme="minorHAnsi" w:cstheme="minorHAnsi"/>
          <w:b/>
          <w:smallCaps/>
          <w:color w:val="000000" w:themeColor="text1"/>
          <w:sz w:val="28"/>
          <w:szCs w:val="28"/>
        </w:rPr>
        <w:t xml:space="preserve">Connecticut </w:t>
      </w:r>
      <w:hyperlink r:id="rId8" w:tgtFrame="_blank" w:history="1">
        <w:r w:rsidR="007D2AE8" w:rsidRPr="00D023B7">
          <w:rPr>
            <w:rStyle w:val="normaltextrun"/>
            <w:rFonts w:asciiTheme="minorHAnsi" w:hAnsiTheme="minorHAnsi" w:cstheme="minorHAnsi"/>
            <w:b/>
            <w:smallCaps/>
            <w:color w:val="000000" w:themeColor="text1"/>
            <w:sz w:val="28"/>
            <w:szCs w:val="28"/>
          </w:rPr>
          <w:t xml:space="preserve">Royal Charter </w:t>
        </w:r>
        <w:r w:rsidRPr="00D023B7">
          <w:rPr>
            <w:rStyle w:val="normaltextrun"/>
            <w:rFonts w:asciiTheme="minorHAnsi" w:hAnsiTheme="minorHAnsi" w:cstheme="minorHAnsi"/>
            <w:b/>
            <w:smallCaps/>
            <w:color w:val="000000" w:themeColor="text1"/>
            <w:sz w:val="28"/>
            <w:szCs w:val="28"/>
          </w:rPr>
          <w:t>(</w:t>
        </w:r>
        <w:r w:rsidR="007D2AE8" w:rsidRPr="00D023B7">
          <w:rPr>
            <w:rStyle w:val="normaltextrun"/>
            <w:rFonts w:asciiTheme="minorHAnsi" w:hAnsiTheme="minorHAnsi" w:cstheme="minorHAnsi"/>
            <w:b/>
            <w:smallCaps/>
            <w:color w:val="000000" w:themeColor="text1"/>
            <w:sz w:val="28"/>
            <w:szCs w:val="28"/>
          </w:rPr>
          <w:t>1662</w:t>
        </w:r>
      </w:hyperlink>
      <w:r w:rsidRPr="00D023B7">
        <w:rPr>
          <w:rStyle w:val="normaltextrun"/>
          <w:rFonts w:asciiTheme="minorHAnsi" w:hAnsiTheme="minorHAnsi" w:cstheme="minorHAnsi"/>
          <w:b/>
          <w:smallCaps/>
          <w:color w:val="000000" w:themeColor="text1"/>
          <w:sz w:val="28"/>
          <w:szCs w:val="28"/>
        </w:rPr>
        <w:t>)</w:t>
      </w:r>
    </w:p>
    <w:p w14:paraId="17ED7C84" w14:textId="77777777" w:rsidR="005B52E0" w:rsidRDefault="00332894" w:rsidP="006D27DC">
      <w:pPr>
        <w:pStyle w:val="paragraph"/>
        <w:spacing w:before="0" w:beforeAutospacing="0" w:after="240" w:afterAutospacing="0"/>
        <w:textAlignment w:val="baseline"/>
        <w:rPr>
          <w:rStyle w:val="normaltextrun"/>
          <w:rFonts w:asciiTheme="minorHAnsi" w:hAnsiTheme="minorHAnsi" w:cstheme="minorHAnsi"/>
          <w:color w:val="000000"/>
        </w:rPr>
      </w:pPr>
      <w:hyperlink r:id="rId9" w:tgtFrame="_blank" w:history="1">
        <w:r w:rsidR="005B52E0" w:rsidRPr="00BF3DBE">
          <w:rPr>
            <w:rStyle w:val="normaltextrun"/>
            <w:rFonts w:asciiTheme="minorHAnsi" w:hAnsiTheme="minorHAnsi" w:cstheme="minorHAnsi"/>
            <w:color w:val="0563C1"/>
            <w:u w:val="single"/>
          </w:rPr>
          <w:t>https://avalon.law.yale.edu/17th_century/ct03.asp</w:t>
        </w:r>
      </w:hyperlink>
      <w:r w:rsidR="005B52E0" w:rsidRPr="00BF3DBE">
        <w:rPr>
          <w:rStyle w:val="eop"/>
          <w:rFonts w:asciiTheme="minorHAnsi" w:hAnsiTheme="minorHAnsi" w:cstheme="minorHAnsi"/>
          <w:color w:val="0563C1"/>
        </w:rPr>
        <w:t> </w:t>
      </w:r>
      <w:r w:rsidR="005B52E0" w:rsidRPr="00BF3DBE">
        <w:rPr>
          <w:rStyle w:val="normaltextrun"/>
          <w:rFonts w:asciiTheme="minorHAnsi" w:hAnsiTheme="minorHAnsi" w:cstheme="minorHAnsi"/>
          <w:color w:val="000000"/>
        </w:rPr>
        <w:t xml:space="preserve"> </w:t>
      </w:r>
    </w:p>
    <w:p w14:paraId="3C244D8E" w14:textId="7A590082" w:rsidR="007D2AE8" w:rsidRPr="00BF3DBE" w:rsidRDefault="007D2AE8" w:rsidP="006D27DC">
      <w:pPr>
        <w:pStyle w:val="paragraph"/>
        <w:spacing w:before="0" w:beforeAutospacing="0" w:after="0" w:afterAutospacing="0" w:line="300" w:lineRule="auto"/>
        <w:textAlignment w:val="baseline"/>
        <w:rPr>
          <w:rFonts w:asciiTheme="minorHAnsi" w:hAnsiTheme="minorHAnsi" w:cstheme="minorHAnsi"/>
        </w:rPr>
      </w:pPr>
      <w:r w:rsidRPr="00BF3DBE">
        <w:rPr>
          <w:rStyle w:val="normaltextrun"/>
          <w:rFonts w:asciiTheme="minorHAnsi" w:hAnsiTheme="minorHAnsi" w:cstheme="minorHAnsi"/>
          <w:color w:val="000000"/>
        </w:rPr>
        <w:t xml:space="preserve">…the Christian Faith, which in Our Royal </w:t>
      </w:r>
      <w:proofErr w:type="gramStart"/>
      <w:r w:rsidRPr="00BF3DBE">
        <w:rPr>
          <w:rStyle w:val="normaltextrun"/>
          <w:rFonts w:asciiTheme="minorHAnsi" w:hAnsiTheme="minorHAnsi" w:cstheme="minorHAnsi"/>
          <w:color w:val="000000"/>
        </w:rPr>
        <w:t>Intentions,</w:t>
      </w:r>
      <w:proofErr w:type="gramEnd"/>
      <w:r w:rsidRPr="00BF3DBE">
        <w:rPr>
          <w:rStyle w:val="normaltextrun"/>
          <w:rFonts w:asciiTheme="minorHAnsi" w:hAnsiTheme="minorHAnsi" w:cstheme="minorHAnsi"/>
          <w:color w:val="000000"/>
        </w:rPr>
        <w:t xml:space="preserve"> and the adventurers free Possession, is the only and principal End of this Plantation</w:t>
      </w:r>
      <w:r w:rsidR="006D27DC">
        <w:rPr>
          <w:rStyle w:val="eop"/>
          <w:rFonts w:asciiTheme="minorHAnsi" w:hAnsiTheme="minorHAnsi" w:cstheme="minorHAnsi"/>
          <w:color w:val="000000"/>
        </w:rPr>
        <w:t>.</w:t>
      </w:r>
    </w:p>
    <w:p w14:paraId="452D65F4" w14:textId="5942C461" w:rsidR="004C7778" w:rsidRDefault="004C7778" w:rsidP="007D2AE8">
      <w:pPr>
        <w:pStyle w:val="paragraph"/>
        <w:spacing w:before="0" w:beforeAutospacing="0" w:after="0" w:afterAutospacing="0"/>
        <w:textAlignment w:val="baseline"/>
        <w:rPr>
          <w:rStyle w:val="eop"/>
          <w:rFonts w:asciiTheme="minorHAnsi" w:hAnsiTheme="minorHAnsi" w:cstheme="minorHAnsi"/>
          <w:color w:val="0563C1"/>
        </w:rPr>
      </w:pPr>
    </w:p>
    <w:p w14:paraId="0EC4034F" w14:textId="77777777" w:rsidR="00D023B7" w:rsidRPr="00BF3DBE" w:rsidRDefault="00D023B7" w:rsidP="007D2AE8">
      <w:pPr>
        <w:pStyle w:val="paragraph"/>
        <w:spacing w:before="0" w:beforeAutospacing="0" w:after="0" w:afterAutospacing="0"/>
        <w:textAlignment w:val="baseline"/>
        <w:rPr>
          <w:rStyle w:val="eop"/>
          <w:rFonts w:asciiTheme="minorHAnsi" w:hAnsiTheme="minorHAnsi" w:cstheme="minorHAnsi"/>
          <w:color w:val="0563C1"/>
        </w:rPr>
      </w:pPr>
    </w:p>
    <w:p w14:paraId="3D3D454E" w14:textId="7B7F8A39" w:rsidR="00705335" w:rsidRDefault="004C7778" w:rsidP="00705335">
      <w:pPr>
        <w:pStyle w:val="paragraph"/>
        <w:spacing w:before="0" w:beforeAutospacing="0" w:after="240" w:afterAutospacing="0"/>
        <w:textAlignment w:val="baseline"/>
        <w:rPr>
          <w:rStyle w:val="normaltextrun"/>
          <w:rFonts w:asciiTheme="minorHAnsi" w:hAnsiTheme="minorHAnsi" w:cstheme="minorHAnsi"/>
          <w:bCs/>
          <w:color w:val="2E2E2E"/>
        </w:rPr>
      </w:pPr>
      <w:r w:rsidRPr="00D023B7">
        <w:rPr>
          <w:rStyle w:val="normaltextrun"/>
          <w:rFonts w:asciiTheme="minorHAnsi" w:hAnsiTheme="minorHAnsi" w:cstheme="minorHAnsi"/>
          <w:b/>
          <w:bCs/>
          <w:smallCaps/>
          <w:color w:val="2E2E2E"/>
          <w:sz w:val="28"/>
          <w:szCs w:val="28"/>
        </w:rPr>
        <w:t>First Amendment to the U</w:t>
      </w:r>
      <w:r w:rsidR="005B52E0" w:rsidRPr="00D023B7">
        <w:rPr>
          <w:rStyle w:val="normaltextrun"/>
          <w:rFonts w:asciiTheme="minorHAnsi" w:hAnsiTheme="minorHAnsi" w:cstheme="minorHAnsi"/>
          <w:b/>
          <w:bCs/>
          <w:smallCaps/>
          <w:color w:val="2E2E2E"/>
          <w:sz w:val="28"/>
          <w:szCs w:val="28"/>
        </w:rPr>
        <w:t>nited States</w:t>
      </w:r>
      <w:r w:rsidRPr="00D023B7">
        <w:rPr>
          <w:rStyle w:val="normaltextrun"/>
          <w:rFonts w:asciiTheme="minorHAnsi" w:hAnsiTheme="minorHAnsi" w:cstheme="minorHAnsi"/>
          <w:b/>
          <w:bCs/>
          <w:smallCaps/>
          <w:color w:val="2E2E2E"/>
          <w:sz w:val="28"/>
          <w:szCs w:val="28"/>
        </w:rPr>
        <w:t xml:space="preserve"> Constitution</w:t>
      </w:r>
      <w:r w:rsidR="005B52E0" w:rsidRPr="00D023B7">
        <w:rPr>
          <w:rStyle w:val="normaltextrun"/>
          <w:rFonts w:asciiTheme="minorHAnsi" w:hAnsiTheme="minorHAnsi" w:cstheme="minorHAnsi"/>
          <w:b/>
          <w:bCs/>
          <w:smallCaps/>
          <w:color w:val="2E2E2E"/>
          <w:sz w:val="28"/>
          <w:szCs w:val="28"/>
        </w:rPr>
        <w:t xml:space="preserve"> (</w:t>
      </w:r>
      <w:r w:rsidRPr="00D023B7">
        <w:rPr>
          <w:rStyle w:val="normaltextrun"/>
          <w:rFonts w:asciiTheme="minorHAnsi" w:hAnsiTheme="minorHAnsi" w:cstheme="minorHAnsi"/>
          <w:b/>
          <w:bCs/>
          <w:smallCaps/>
          <w:color w:val="2E2E2E"/>
          <w:sz w:val="28"/>
          <w:szCs w:val="28"/>
        </w:rPr>
        <w:t>1789</w:t>
      </w:r>
      <w:proofErr w:type="gramStart"/>
      <w:r w:rsidR="005B52E0" w:rsidRPr="00D023B7">
        <w:rPr>
          <w:rStyle w:val="normaltextrun"/>
          <w:rFonts w:asciiTheme="minorHAnsi" w:hAnsiTheme="minorHAnsi" w:cstheme="minorHAnsi"/>
          <w:b/>
          <w:bCs/>
          <w:smallCaps/>
          <w:color w:val="2E2E2E"/>
          <w:sz w:val="28"/>
          <w:szCs w:val="28"/>
        </w:rPr>
        <w:t>)</w:t>
      </w:r>
      <w:proofErr w:type="gramEnd"/>
      <w:r w:rsidR="00705335">
        <w:rPr>
          <w:rStyle w:val="normaltextrun"/>
          <w:rFonts w:asciiTheme="minorHAnsi" w:hAnsiTheme="minorHAnsi" w:cstheme="minorHAnsi"/>
          <w:b/>
          <w:bCs/>
          <w:color w:val="2E2E2E"/>
          <w:sz w:val="32"/>
          <w:szCs w:val="32"/>
        </w:rPr>
        <w:br/>
      </w:r>
      <w:hyperlink r:id="rId10" w:history="1">
        <w:r w:rsidR="00705335" w:rsidRPr="00CA5984">
          <w:rPr>
            <w:rStyle w:val="Hyperlink"/>
            <w:rFonts w:asciiTheme="minorHAnsi" w:hAnsiTheme="minorHAnsi" w:cstheme="minorHAnsi"/>
            <w:bCs/>
          </w:rPr>
          <w:t>https://www.archives.gov/founding-docs/bill-of-rights-transcript</w:t>
        </w:r>
      </w:hyperlink>
      <w:r w:rsidR="00705335">
        <w:rPr>
          <w:rStyle w:val="normaltextrun"/>
          <w:rFonts w:asciiTheme="minorHAnsi" w:hAnsiTheme="minorHAnsi" w:cstheme="minorHAnsi"/>
          <w:bCs/>
          <w:color w:val="2E2E2E"/>
        </w:rPr>
        <w:t xml:space="preserve"> </w:t>
      </w:r>
    </w:p>
    <w:p w14:paraId="7FADFEBE" w14:textId="64605530" w:rsidR="004C7778" w:rsidRDefault="004C7778" w:rsidP="00332894">
      <w:pPr>
        <w:pStyle w:val="paragraph"/>
        <w:spacing w:before="0" w:beforeAutospacing="0" w:after="240" w:afterAutospacing="0" w:line="300" w:lineRule="auto"/>
        <w:textAlignment w:val="baseline"/>
        <w:rPr>
          <w:rStyle w:val="normaltextrun"/>
          <w:rFonts w:asciiTheme="minorHAnsi" w:hAnsiTheme="minorHAnsi" w:cstheme="minorHAnsi"/>
          <w:color w:val="202124"/>
        </w:rPr>
      </w:pPr>
      <w:r w:rsidRPr="00BF3DBE">
        <w:rPr>
          <w:rStyle w:val="normaltextrun"/>
          <w:rFonts w:asciiTheme="minorHAnsi" w:hAnsiTheme="minorHAnsi" w:cstheme="minorHAnsi"/>
          <w:color w:val="202124"/>
        </w:rPr>
        <w:t>Congress shall make no law respecting an establishment of religion, or prohibiting the free exercise thereof; or abridging the freedom of speech, or of the press; or the right of the people peaceably to assemble, and to petition the Governme</w:t>
      </w:r>
      <w:r w:rsidR="006D27DC">
        <w:rPr>
          <w:rStyle w:val="normaltextrun"/>
          <w:rFonts w:asciiTheme="minorHAnsi" w:hAnsiTheme="minorHAnsi" w:cstheme="minorHAnsi"/>
          <w:color w:val="202124"/>
        </w:rPr>
        <w:t>nt for a redress of grievances.</w:t>
      </w:r>
    </w:p>
    <w:p w14:paraId="5EA4A9B2" w14:textId="77777777" w:rsidR="00D023B7" w:rsidRDefault="00D023B7">
      <w:pPr>
        <w:rPr>
          <w:rFonts w:cstheme="minorHAnsi"/>
          <w:b/>
          <w:smallCaps/>
          <w:sz w:val="28"/>
          <w:szCs w:val="28"/>
        </w:rPr>
      </w:pPr>
      <w:r>
        <w:rPr>
          <w:rFonts w:cstheme="minorHAnsi"/>
          <w:b/>
          <w:smallCaps/>
          <w:sz w:val="28"/>
          <w:szCs w:val="28"/>
        </w:rPr>
        <w:br w:type="page"/>
      </w:r>
    </w:p>
    <w:p w14:paraId="739048BB" w14:textId="599906BF" w:rsidR="00BF3DBE" w:rsidRPr="006D27DC" w:rsidRDefault="00BF3DBE" w:rsidP="006D27DC">
      <w:pPr>
        <w:spacing w:after="240"/>
        <w:rPr>
          <w:rFonts w:cstheme="minorHAnsi"/>
          <w:b/>
          <w:sz w:val="32"/>
          <w:szCs w:val="32"/>
        </w:rPr>
      </w:pPr>
      <w:r w:rsidRPr="00D023B7">
        <w:rPr>
          <w:rFonts w:cstheme="minorHAnsi"/>
          <w:b/>
          <w:smallCaps/>
          <w:sz w:val="28"/>
          <w:szCs w:val="28"/>
        </w:rPr>
        <w:lastRenderedPageBreak/>
        <w:t>1818 Constitution of the State of Connecticut</w:t>
      </w:r>
      <w:r w:rsidRPr="00D023B7">
        <w:t xml:space="preserve"> </w:t>
      </w:r>
      <w:r w:rsidR="00D023B7">
        <w:br/>
      </w:r>
      <w:hyperlink r:id="rId11" w:history="1">
        <w:r w:rsidR="005B52E0" w:rsidRPr="00A51F02">
          <w:rPr>
            <w:rStyle w:val="Hyperlink"/>
            <w:rFonts w:cstheme="minorHAnsi"/>
            <w:sz w:val="24"/>
            <w:szCs w:val="24"/>
          </w:rPr>
          <w:t>https://portal.ct.gov/SOTS/Register-Manual/Section-I/1818-Constitution-of-the-State-of-Connecticut</w:t>
        </w:r>
      </w:hyperlink>
      <w:r w:rsidR="005B52E0">
        <w:rPr>
          <w:rFonts w:cstheme="minorHAnsi"/>
          <w:sz w:val="24"/>
          <w:szCs w:val="24"/>
        </w:rPr>
        <w:t xml:space="preserve"> </w:t>
      </w:r>
    </w:p>
    <w:p w14:paraId="01431E8E" w14:textId="77777777" w:rsidR="00BF3DBE" w:rsidRPr="00BF3DBE" w:rsidRDefault="00BF3DBE" w:rsidP="006D27DC">
      <w:pPr>
        <w:spacing w:line="300" w:lineRule="auto"/>
        <w:rPr>
          <w:rFonts w:cstheme="minorHAnsi"/>
          <w:sz w:val="24"/>
          <w:szCs w:val="24"/>
        </w:rPr>
      </w:pPr>
      <w:r w:rsidRPr="00BF3DBE">
        <w:rPr>
          <w:rFonts w:cstheme="minorHAnsi"/>
          <w:sz w:val="24"/>
          <w:szCs w:val="24"/>
        </w:rPr>
        <w:t>ARTICLE FIRST.</w:t>
      </w:r>
    </w:p>
    <w:p w14:paraId="06F7E15D" w14:textId="77777777" w:rsidR="00BF3DBE" w:rsidRPr="00BF3DBE" w:rsidRDefault="00BF3DBE" w:rsidP="006D27DC">
      <w:pPr>
        <w:spacing w:line="300" w:lineRule="auto"/>
        <w:rPr>
          <w:rFonts w:cstheme="minorHAnsi"/>
          <w:sz w:val="24"/>
          <w:szCs w:val="24"/>
        </w:rPr>
      </w:pPr>
      <w:proofErr w:type="gramStart"/>
      <w:r w:rsidRPr="00BF3DBE">
        <w:rPr>
          <w:rFonts w:cstheme="minorHAnsi"/>
          <w:sz w:val="24"/>
          <w:szCs w:val="24"/>
        </w:rPr>
        <w:t>DECLARATION OF RIGHTS.</w:t>
      </w:r>
      <w:proofErr w:type="gramEnd"/>
    </w:p>
    <w:p w14:paraId="6E8D73F7" w14:textId="77777777" w:rsidR="00BF3DBE" w:rsidRPr="00BF3DBE" w:rsidRDefault="00BF3DBE" w:rsidP="006D27DC">
      <w:pPr>
        <w:spacing w:line="300" w:lineRule="auto"/>
        <w:rPr>
          <w:rFonts w:cstheme="minorHAnsi"/>
          <w:sz w:val="24"/>
          <w:szCs w:val="24"/>
        </w:rPr>
      </w:pPr>
      <w:r w:rsidRPr="00BF3DBE">
        <w:rPr>
          <w:rFonts w:cstheme="minorHAnsi"/>
          <w:sz w:val="24"/>
          <w:szCs w:val="24"/>
        </w:rPr>
        <w:t xml:space="preserve">    That the great and essential principles of liberty and free government may be recognized and established,</w:t>
      </w:r>
    </w:p>
    <w:p w14:paraId="43A6C580" w14:textId="77777777" w:rsidR="00BF3DBE" w:rsidRPr="00BF3DBE" w:rsidRDefault="00BF3DBE" w:rsidP="006D27DC">
      <w:pPr>
        <w:spacing w:line="300" w:lineRule="auto"/>
        <w:rPr>
          <w:rFonts w:cstheme="minorHAnsi"/>
          <w:sz w:val="24"/>
          <w:szCs w:val="24"/>
        </w:rPr>
      </w:pPr>
      <w:r w:rsidRPr="00BF3DBE">
        <w:rPr>
          <w:rFonts w:cstheme="minorHAnsi"/>
          <w:sz w:val="24"/>
          <w:szCs w:val="24"/>
        </w:rPr>
        <w:t>WE DECLARE,</w:t>
      </w:r>
    </w:p>
    <w:p w14:paraId="6FF39DD5" w14:textId="77777777" w:rsidR="00BF3DBE" w:rsidRPr="00BF3DBE" w:rsidRDefault="00BF3DBE" w:rsidP="006D27DC">
      <w:pPr>
        <w:spacing w:line="300" w:lineRule="auto"/>
        <w:rPr>
          <w:rFonts w:cstheme="minorHAnsi"/>
          <w:sz w:val="24"/>
          <w:szCs w:val="24"/>
        </w:rPr>
      </w:pPr>
      <w:r w:rsidRPr="00BF3DBE">
        <w:rPr>
          <w:rFonts w:cstheme="minorHAnsi"/>
          <w:sz w:val="24"/>
          <w:szCs w:val="24"/>
        </w:rPr>
        <w:t xml:space="preserve">    </w:t>
      </w:r>
      <w:proofErr w:type="gramStart"/>
      <w:r w:rsidRPr="00BF3DBE">
        <w:rPr>
          <w:rFonts w:cstheme="minorHAnsi"/>
          <w:sz w:val="24"/>
          <w:szCs w:val="24"/>
        </w:rPr>
        <w:t>Sec.</w:t>
      </w:r>
      <w:proofErr w:type="gramEnd"/>
      <w:r w:rsidRPr="00BF3DBE">
        <w:rPr>
          <w:rFonts w:cstheme="minorHAnsi"/>
          <w:sz w:val="24"/>
          <w:szCs w:val="24"/>
        </w:rPr>
        <w:t xml:space="preserve">  1.    That all men when they form a social compact, are equal in rights; and that no man, or set of men are entitled to exclusive public emoluments or privileges from the community.</w:t>
      </w:r>
    </w:p>
    <w:p w14:paraId="6FFAE884" w14:textId="77777777" w:rsidR="00BF3DBE" w:rsidRPr="00BF3DBE" w:rsidRDefault="00BF3DBE" w:rsidP="006D27DC">
      <w:pPr>
        <w:spacing w:line="300" w:lineRule="auto"/>
        <w:rPr>
          <w:rFonts w:cstheme="minorHAnsi"/>
          <w:sz w:val="24"/>
          <w:szCs w:val="24"/>
        </w:rPr>
      </w:pPr>
      <w:r w:rsidRPr="00BF3DBE">
        <w:rPr>
          <w:rFonts w:cstheme="minorHAnsi"/>
          <w:sz w:val="24"/>
          <w:szCs w:val="24"/>
        </w:rPr>
        <w:t xml:space="preserve">    </w:t>
      </w:r>
      <w:proofErr w:type="gramStart"/>
      <w:r w:rsidRPr="00BF3DBE">
        <w:rPr>
          <w:rFonts w:cstheme="minorHAnsi"/>
          <w:sz w:val="24"/>
          <w:szCs w:val="24"/>
        </w:rPr>
        <w:t>Sec.</w:t>
      </w:r>
      <w:proofErr w:type="gramEnd"/>
      <w:r w:rsidRPr="00BF3DBE">
        <w:rPr>
          <w:rFonts w:cstheme="minorHAnsi"/>
          <w:sz w:val="24"/>
          <w:szCs w:val="24"/>
        </w:rPr>
        <w:t xml:space="preserve">  2.    That all political power is inherent in the people, and all free governments are founded on their authority, and instituted for their benefit; and that they have at all times an undeniable and indefeasible right to alter their form of government in such manner as they may think expedient.</w:t>
      </w:r>
    </w:p>
    <w:p w14:paraId="07B6FEA0" w14:textId="77777777" w:rsidR="00BF3DBE" w:rsidRPr="00BF3DBE" w:rsidRDefault="00BF3DBE" w:rsidP="006D27DC">
      <w:pPr>
        <w:spacing w:line="300" w:lineRule="auto"/>
        <w:rPr>
          <w:rFonts w:cstheme="minorHAnsi"/>
          <w:sz w:val="24"/>
          <w:szCs w:val="24"/>
        </w:rPr>
      </w:pPr>
      <w:r w:rsidRPr="00BF3DBE">
        <w:rPr>
          <w:rFonts w:cstheme="minorHAnsi"/>
          <w:sz w:val="24"/>
          <w:szCs w:val="24"/>
        </w:rPr>
        <w:t xml:space="preserve">    </w:t>
      </w:r>
      <w:proofErr w:type="gramStart"/>
      <w:r w:rsidRPr="00BF3DBE">
        <w:rPr>
          <w:rFonts w:cstheme="minorHAnsi"/>
          <w:sz w:val="24"/>
          <w:szCs w:val="24"/>
        </w:rPr>
        <w:t>Sec.</w:t>
      </w:r>
      <w:proofErr w:type="gramEnd"/>
      <w:r w:rsidRPr="00BF3DBE">
        <w:rPr>
          <w:rFonts w:cstheme="minorHAnsi"/>
          <w:sz w:val="24"/>
          <w:szCs w:val="24"/>
        </w:rPr>
        <w:t xml:space="preserve">  3.    The exercise and enjoyment of religious profession and worship, without discrimination, shall forever be free to all persons in this state; provided, that the right hereby declared and established shall not be so construed as to excuse acts of   licentiousness, or to justify practices inconsistent with the peace and safety of the state.</w:t>
      </w:r>
    </w:p>
    <w:p w14:paraId="14FBD9BD" w14:textId="0C7E9B50" w:rsidR="00BF3DBE" w:rsidRPr="00BF3DBE" w:rsidRDefault="00BF3DBE" w:rsidP="006D27DC">
      <w:pPr>
        <w:spacing w:line="300" w:lineRule="auto"/>
        <w:rPr>
          <w:rFonts w:cstheme="minorHAnsi"/>
          <w:sz w:val="24"/>
          <w:szCs w:val="24"/>
        </w:rPr>
      </w:pPr>
      <w:r w:rsidRPr="00BF3DBE">
        <w:rPr>
          <w:rFonts w:cstheme="minorHAnsi"/>
          <w:sz w:val="24"/>
          <w:szCs w:val="24"/>
        </w:rPr>
        <w:t xml:space="preserve">    </w:t>
      </w:r>
      <w:proofErr w:type="gramStart"/>
      <w:r w:rsidRPr="00BF3DBE">
        <w:rPr>
          <w:rFonts w:cstheme="minorHAnsi"/>
          <w:sz w:val="24"/>
          <w:szCs w:val="24"/>
        </w:rPr>
        <w:t>Sec.</w:t>
      </w:r>
      <w:proofErr w:type="gramEnd"/>
      <w:r w:rsidRPr="00BF3DBE">
        <w:rPr>
          <w:rFonts w:cstheme="minorHAnsi"/>
          <w:sz w:val="24"/>
          <w:szCs w:val="24"/>
        </w:rPr>
        <w:t xml:space="preserve">  4.    No preference shall be given by law to any </w:t>
      </w:r>
      <w:proofErr w:type="spellStart"/>
      <w:proofErr w:type="gramStart"/>
      <w:r w:rsidRPr="00BF3DBE">
        <w:rPr>
          <w:rFonts w:cstheme="minorHAnsi"/>
          <w:sz w:val="24"/>
          <w:szCs w:val="24"/>
        </w:rPr>
        <w:t>christian</w:t>
      </w:r>
      <w:proofErr w:type="spellEnd"/>
      <w:proofErr w:type="gramEnd"/>
      <w:r w:rsidRPr="00BF3DBE">
        <w:rPr>
          <w:rFonts w:cstheme="minorHAnsi"/>
          <w:sz w:val="24"/>
          <w:szCs w:val="24"/>
        </w:rPr>
        <w:t xml:space="preserve"> sect or mode of worship.</w:t>
      </w:r>
    </w:p>
    <w:p w14:paraId="1CDCE6D4" w14:textId="77777777" w:rsidR="00BF3DBE" w:rsidRPr="00BF3DBE" w:rsidRDefault="00BF3DBE" w:rsidP="006D27DC">
      <w:pPr>
        <w:spacing w:line="300" w:lineRule="auto"/>
        <w:rPr>
          <w:rFonts w:cstheme="minorHAnsi"/>
          <w:sz w:val="24"/>
          <w:szCs w:val="24"/>
        </w:rPr>
      </w:pPr>
      <w:r w:rsidRPr="00BF3DBE">
        <w:rPr>
          <w:rFonts w:cstheme="minorHAnsi"/>
          <w:sz w:val="24"/>
          <w:szCs w:val="24"/>
        </w:rPr>
        <w:t>ARTICLE SEVENTH.</w:t>
      </w:r>
    </w:p>
    <w:p w14:paraId="61900B36" w14:textId="77777777" w:rsidR="00BF3DBE" w:rsidRPr="00BF3DBE" w:rsidRDefault="00BF3DBE" w:rsidP="006D27DC">
      <w:pPr>
        <w:spacing w:line="300" w:lineRule="auto"/>
        <w:rPr>
          <w:rFonts w:cstheme="minorHAnsi"/>
          <w:sz w:val="24"/>
          <w:szCs w:val="24"/>
        </w:rPr>
      </w:pPr>
      <w:proofErr w:type="gramStart"/>
      <w:r w:rsidRPr="00BF3DBE">
        <w:rPr>
          <w:rFonts w:cstheme="minorHAnsi"/>
          <w:sz w:val="24"/>
          <w:szCs w:val="24"/>
        </w:rPr>
        <w:t>OF RELIGION.</w:t>
      </w:r>
      <w:proofErr w:type="gramEnd"/>
    </w:p>
    <w:p w14:paraId="31BDAB1C" w14:textId="4BBE07EE" w:rsidR="00BF3DBE" w:rsidRPr="00D023B7" w:rsidRDefault="00BF3DBE" w:rsidP="00D023B7">
      <w:pPr>
        <w:spacing w:line="300" w:lineRule="auto"/>
        <w:rPr>
          <w:rFonts w:cstheme="minorHAnsi"/>
          <w:sz w:val="24"/>
          <w:szCs w:val="24"/>
        </w:rPr>
      </w:pPr>
      <w:r w:rsidRPr="00BF3DBE">
        <w:rPr>
          <w:rFonts w:cstheme="minorHAnsi"/>
          <w:sz w:val="24"/>
          <w:szCs w:val="24"/>
        </w:rPr>
        <w:t xml:space="preserve">   </w:t>
      </w:r>
      <w:proofErr w:type="gramStart"/>
      <w:r w:rsidRPr="00BF3DBE">
        <w:rPr>
          <w:rFonts w:cstheme="minorHAnsi"/>
          <w:sz w:val="24"/>
          <w:szCs w:val="24"/>
        </w:rPr>
        <w:t>Sec.</w:t>
      </w:r>
      <w:proofErr w:type="gramEnd"/>
      <w:r w:rsidRPr="00BF3DBE">
        <w:rPr>
          <w:rFonts w:cstheme="minorHAnsi"/>
          <w:sz w:val="24"/>
          <w:szCs w:val="24"/>
        </w:rPr>
        <w:t xml:space="preserve">  1.    It being the duty of all men to worship the Supreme Being, the great Creator and Preserver of the Universe, and their right to render that worship, in the mode most consistent with the dictates of their consciences; no person shall by law be compelled to join or support, nor be classed with, or associated to, any congregation, church or religious association.   But every person now belonging to such congregation, church, or religious association, shall remain a member thereof, until he shall have separated himself therefrom, in the manner hereinafter provided.  And each and every society or denomination of </w:t>
      </w:r>
      <w:proofErr w:type="spellStart"/>
      <w:r w:rsidRPr="00BF3DBE">
        <w:rPr>
          <w:rFonts w:cstheme="minorHAnsi"/>
          <w:sz w:val="24"/>
          <w:szCs w:val="24"/>
        </w:rPr>
        <w:t>christians</w:t>
      </w:r>
      <w:proofErr w:type="spellEnd"/>
      <w:r w:rsidRPr="00BF3DBE">
        <w:rPr>
          <w:rFonts w:cstheme="minorHAnsi"/>
          <w:sz w:val="24"/>
          <w:szCs w:val="24"/>
        </w:rPr>
        <w:t xml:space="preserve"> in this state, shall have and enjoy the same and equal powers, rights and privileges; and shall have power and authority to support and maintain the ministers or teachers of their respective denominations, and to build and repair houses for public worship, by a tax on the members of any such society only, to be laid by a major vote of the legal voters assembled at any society meeting, warned and held according to law, or in any other manner.</w:t>
      </w:r>
    </w:p>
    <w:sectPr w:rsidR="00BF3DBE" w:rsidRPr="00D023B7" w:rsidSect="00D023B7">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E8"/>
    <w:rsid w:val="001F5C32"/>
    <w:rsid w:val="00332894"/>
    <w:rsid w:val="004C7778"/>
    <w:rsid w:val="005B52E0"/>
    <w:rsid w:val="006D27DC"/>
    <w:rsid w:val="00705335"/>
    <w:rsid w:val="007D2AE8"/>
    <w:rsid w:val="00815F66"/>
    <w:rsid w:val="00964CFE"/>
    <w:rsid w:val="00A232FE"/>
    <w:rsid w:val="00BF3DBE"/>
    <w:rsid w:val="00C0786F"/>
    <w:rsid w:val="00D023B7"/>
    <w:rsid w:val="00DF05B3"/>
    <w:rsid w:val="00F56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A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2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2AE8"/>
  </w:style>
  <w:style w:type="character" w:customStyle="1" w:styleId="eop">
    <w:name w:val="eop"/>
    <w:basedOn w:val="DefaultParagraphFont"/>
    <w:rsid w:val="007D2AE8"/>
  </w:style>
  <w:style w:type="character" w:styleId="Hyperlink">
    <w:name w:val="Hyperlink"/>
    <w:basedOn w:val="DefaultParagraphFont"/>
    <w:uiPriority w:val="99"/>
    <w:unhideWhenUsed/>
    <w:rsid w:val="005B52E0"/>
    <w:rPr>
      <w:color w:val="0563C1" w:themeColor="hyperlink"/>
      <w:u w:val="single"/>
    </w:rPr>
  </w:style>
  <w:style w:type="character" w:styleId="FollowedHyperlink">
    <w:name w:val="FollowedHyperlink"/>
    <w:basedOn w:val="DefaultParagraphFont"/>
    <w:uiPriority w:val="99"/>
    <w:semiHidden/>
    <w:unhideWhenUsed/>
    <w:rsid w:val="00A232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2A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2AE8"/>
  </w:style>
  <w:style w:type="character" w:customStyle="1" w:styleId="eop">
    <w:name w:val="eop"/>
    <w:basedOn w:val="DefaultParagraphFont"/>
    <w:rsid w:val="007D2AE8"/>
  </w:style>
  <w:style w:type="character" w:styleId="Hyperlink">
    <w:name w:val="Hyperlink"/>
    <w:basedOn w:val="DefaultParagraphFont"/>
    <w:uiPriority w:val="99"/>
    <w:unhideWhenUsed/>
    <w:rsid w:val="005B52E0"/>
    <w:rPr>
      <w:color w:val="0563C1" w:themeColor="hyperlink"/>
      <w:u w:val="single"/>
    </w:rPr>
  </w:style>
  <w:style w:type="character" w:styleId="FollowedHyperlink">
    <w:name w:val="FollowedHyperlink"/>
    <w:basedOn w:val="DefaultParagraphFont"/>
    <w:uiPriority w:val="99"/>
    <w:semiHidden/>
    <w:unhideWhenUsed/>
    <w:rsid w:val="00A232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128549">
      <w:bodyDiv w:val="1"/>
      <w:marLeft w:val="0"/>
      <w:marRight w:val="0"/>
      <w:marTop w:val="0"/>
      <w:marBottom w:val="0"/>
      <w:divBdr>
        <w:top w:val="none" w:sz="0" w:space="0" w:color="auto"/>
        <w:left w:val="none" w:sz="0" w:space="0" w:color="auto"/>
        <w:bottom w:val="none" w:sz="0" w:space="0" w:color="auto"/>
        <w:right w:val="none" w:sz="0" w:space="0" w:color="auto"/>
      </w:divBdr>
      <w:divsChild>
        <w:div w:id="176118577">
          <w:marLeft w:val="0"/>
          <w:marRight w:val="0"/>
          <w:marTop w:val="0"/>
          <w:marBottom w:val="0"/>
          <w:divBdr>
            <w:top w:val="none" w:sz="0" w:space="0" w:color="auto"/>
            <w:left w:val="none" w:sz="0" w:space="0" w:color="auto"/>
            <w:bottom w:val="none" w:sz="0" w:space="0" w:color="auto"/>
            <w:right w:val="none" w:sz="0" w:space="0" w:color="auto"/>
          </w:divBdr>
        </w:div>
        <w:div w:id="1998918619">
          <w:marLeft w:val="0"/>
          <w:marRight w:val="0"/>
          <w:marTop w:val="0"/>
          <w:marBottom w:val="0"/>
          <w:divBdr>
            <w:top w:val="none" w:sz="0" w:space="0" w:color="auto"/>
            <w:left w:val="none" w:sz="0" w:space="0" w:color="auto"/>
            <w:bottom w:val="none" w:sz="0" w:space="0" w:color="auto"/>
            <w:right w:val="none" w:sz="0" w:space="0" w:color="auto"/>
          </w:divBdr>
        </w:div>
        <w:div w:id="1193617362">
          <w:marLeft w:val="0"/>
          <w:marRight w:val="0"/>
          <w:marTop w:val="0"/>
          <w:marBottom w:val="0"/>
          <w:divBdr>
            <w:top w:val="none" w:sz="0" w:space="0" w:color="auto"/>
            <w:left w:val="none" w:sz="0" w:space="0" w:color="auto"/>
            <w:bottom w:val="none" w:sz="0" w:space="0" w:color="auto"/>
            <w:right w:val="none" w:sz="0" w:space="0" w:color="auto"/>
          </w:divBdr>
        </w:div>
        <w:div w:id="929780958">
          <w:marLeft w:val="0"/>
          <w:marRight w:val="0"/>
          <w:marTop w:val="0"/>
          <w:marBottom w:val="0"/>
          <w:divBdr>
            <w:top w:val="none" w:sz="0" w:space="0" w:color="auto"/>
            <w:left w:val="none" w:sz="0" w:space="0" w:color="auto"/>
            <w:bottom w:val="none" w:sz="0" w:space="0" w:color="auto"/>
            <w:right w:val="none" w:sz="0" w:space="0" w:color="auto"/>
          </w:divBdr>
        </w:div>
        <w:div w:id="1929728987">
          <w:marLeft w:val="0"/>
          <w:marRight w:val="0"/>
          <w:marTop w:val="0"/>
          <w:marBottom w:val="0"/>
          <w:divBdr>
            <w:top w:val="none" w:sz="0" w:space="0" w:color="auto"/>
            <w:left w:val="none" w:sz="0" w:space="0" w:color="auto"/>
            <w:bottom w:val="none" w:sz="0" w:space="0" w:color="auto"/>
            <w:right w:val="none" w:sz="0" w:space="0" w:color="auto"/>
          </w:divBdr>
        </w:div>
        <w:div w:id="657274397">
          <w:marLeft w:val="0"/>
          <w:marRight w:val="0"/>
          <w:marTop w:val="0"/>
          <w:marBottom w:val="0"/>
          <w:divBdr>
            <w:top w:val="none" w:sz="0" w:space="0" w:color="auto"/>
            <w:left w:val="none" w:sz="0" w:space="0" w:color="auto"/>
            <w:bottom w:val="none" w:sz="0" w:space="0" w:color="auto"/>
            <w:right w:val="none" w:sz="0" w:space="0" w:color="auto"/>
          </w:divBdr>
        </w:div>
        <w:div w:id="208539371">
          <w:marLeft w:val="0"/>
          <w:marRight w:val="0"/>
          <w:marTop w:val="0"/>
          <w:marBottom w:val="0"/>
          <w:divBdr>
            <w:top w:val="none" w:sz="0" w:space="0" w:color="auto"/>
            <w:left w:val="none" w:sz="0" w:space="0" w:color="auto"/>
            <w:bottom w:val="none" w:sz="0" w:space="0" w:color="auto"/>
            <w:right w:val="none" w:sz="0" w:space="0" w:color="auto"/>
          </w:divBdr>
        </w:div>
        <w:div w:id="1379359658">
          <w:marLeft w:val="0"/>
          <w:marRight w:val="0"/>
          <w:marTop w:val="0"/>
          <w:marBottom w:val="0"/>
          <w:divBdr>
            <w:top w:val="none" w:sz="0" w:space="0" w:color="auto"/>
            <w:left w:val="none" w:sz="0" w:space="0" w:color="auto"/>
            <w:bottom w:val="none" w:sz="0" w:space="0" w:color="auto"/>
            <w:right w:val="none" w:sz="0" w:space="0" w:color="auto"/>
          </w:divBdr>
        </w:div>
      </w:divsChild>
    </w:div>
    <w:div w:id="1713842295">
      <w:bodyDiv w:val="1"/>
      <w:marLeft w:val="0"/>
      <w:marRight w:val="0"/>
      <w:marTop w:val="0"/>
      <w:marBottom w:val="0"/>
      <w:divBdr>
        <w:top w:val="none" w:sz="0" w:space="0" w:color="auto"/>
        <w:left w:val="none" w:sz="0" w:space="0" w:color="auto"/>
        <w:bottom w:val="none" w:sz="0" w:space="0" w:color="auto"/>
        <w:right w:val="none" w:sz="0" w:space="0" w:color="auto"/>
      </w:divBdr>
      <w:divsChild>
        <w:div w:id="723211632">
          <w:marLeft w:val="0"/>
          <w:marRight w:val="0"/>
          <w:marTop w:val="0"/>
          <w:marBottom w:val="0"/>
          <w:divBdr>
            <w:top w:val="none" w:sz="0" w:space="0" w:color="auto"/>
            <w:left w:val="none" w:sz="0" w:space="0" w:color="auto"/>
            <w:bottom w:val="none" w:sz="0" w:space="0" w:color="auto"/>
            <w:right w:val="none" w:sz="0" w:space="0" w:color="auto"/>
          </w:divBdr>
        </w:div>
        <w:div w:id="1379671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ga.ct.gov/hco/books/Charter_of_the_Colony_of_CT_1662.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ga.ct.gov/asp/content/constitutions/1650_Code_of_Laws.pdf"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ga.ct.gov/asp/content/constitutions/1650_Code_of_Laws.pdf" TargetMode="External"/><Relationship Id="rId11" Type="http://schemas.openxmlformats.org/officeDocument/2006/relationships/hyperlink" Target="https://portal.ct.gov/SOTS/Register-Manual/Section-I/1818-Constitution-of-the-State-of-Connecticut" TargetMode="External"/><Relationship Id="rId5" Type="http://schemas.openxmlformats.org/officeDocument/2006/relationships/hyperlink" Target="https://avalon.law.yale.edu/17th_century/order.asp" TargetMode="External"/><Relationship Id="rId10" Type="http://schemas.openxmlformats.org/officeDocument/2006/relationships/hyperlink" Target="https://www.archives.gov/founding-docs/bill-of-rights-transcript" TargetMode="External"/><Relationship Id="rId4" Type="http://schemas.openxmlformats.org/officeDocument/2006/relationships/webSettings" Target="webSettings.xml"/><Relationship Id="rId9" Type="http://schemas.openxmlformats.org/officeDocument/2006/relationships/hyperlink" Target="https://avalon.law.yale.edu/17th_century/ct0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Rose</dc:creator>
  <cp:lastModifiedBy>Rebecca</cp:lastModifiedBy>
  <cp:revision>11</cp:revision>
  <dcterms:created xsi:type="dcterms:W3CDTF">2022-09-08T15:43:00Z</dcterms:created>
  <dcterms:modified xsi:type="dcterms:W3CDTF">2022-10-17T10:07:00Z</dcterms:modified>
</cp:coreProperties>
</file>